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54E" w:rsidRPr="009B156D" w:rsidRDefault="007E0457" w:rsidP="0039154E">
      <w:pPr>
        <w:pStyle w:val="Title"/>
        <w:rPr>
          <w:lang w:val="nl-NL"/>
        </w:rPr>
      </w:pPr>
      <w:r>
        <w:rPr>
          <w:lang w:val="nl-NL"/>
        </w:rPr>
        <w:t>Geluid</w:t>
      </w:r>
      <w:r w:rsidR="009D48A0" w:rsidRPr="009B156D">
        <w:rPr>
          <w:lang w:val="nl-NL"/>
        </w:rPr>
        <w:t xml:space="preserve"> </w:t>
      </w:r>
      <w:r w:rsidR="005B04FF" w:rsidRPr="009B156D">
        <w:rPr>
          <w:lang w:val="nl-NL"/>
        </w:rPr>
        <w:t>afspelen met ActionScript 3</w:t>
      </w:r>
    </w:p>
    <w:p w:rsidR="0039154E" w:rsidRPr="009B156D" w:rsidRDefault="0039154E" w:rsidP="0039154E">
      <w:pPr>
        <w:pStyle w:val="Subtitle"/>
        <w:rPr>
          <w:lang w:val="nl-NL"/>
        </w:rPr>
      </w:pPr>
      <w:r w:rsidRPr="009B156D">
        <w:rPr>
          <w:lang w:val="nl-NL"/>
        </w:rPr>
        <w:t xml:space="preserve">FED </w:t>
      </w:r>
      <w:r w:rsidR="007E0457">
        <w:rPr>
          <w:lang w:val="nl-NL"/>
        </w:rPr>
        <w:t xml:space="preserve"> - Jaar 2 - Kwartaal 3 - Week 8</w:t>
      </w:r>
    </w:p>
    <w:p w:rsidR="0039154E" w:rsidRPr="009B156D" w:rsidRDefault="0039154E" w:rsidP="0039154E">
      <w:pPr>
        <w:pStyle w:val="Heading1"/>
        <w:rPr>
          <w:lang w:val="nl-NL"/>
        </w:rPr>
      </w:pPr>
      <w:r w:rsidRPr="009B156D">
        <w:rPr>
          <w:lang w:val="nl-NL"/>
        </w:rPr>
        <w:t xml:space="preserve">Theorie </w:t>
      </w:r>
    </w:p>
    <w:p w:rsidR="00FF139F" w:rsidRPr="009B156D" w:rsidRDefault="0039154E" w:rsidP="0039154E">
      <w:pPr>
        <w:rPr>
          <w:lang w:val="nl-NL"/>
        </w:rPr>
      </w:pPr>
      <w:r w:rsidRPr="009B156D">
        <w:rPr>
          <w:lang w:val="nl-NL"/>
        </w:rPr>
        <w:t xml:space="preserve">Deze les gaan we </w:t>
      </w:r>
      <w:r w:rsidR="005B04FF" w:rsidRPr="009B156D">
        <w:rPr>
          <w:lang w:val="nl-NL"/>
        </w:rPr>
        <w:t xml:space="preserve">externe </w:t>
      </w:r>
      <w:r w:rsidR="00D921AA">
        <w:rPr>
          <w:lang w:val="nl-NL"/>
        </w:rPr>
        <w:t xml:space="preserve">MP3 </w:t>
      </w:r>
      <w:r w:rsidR="007E0457">
        <w:rPr>
          <w:lang w:val="nl-NL"/>
        </w:rPr>
        <w:t>geluids</w:t>
      </w:r>
      <w:r w:rsidR="005B04FF" w:rsidRPr="009B156D">
        <w:rPr>
          <w:lang w:val="nl-NL"/>
        </w:rPr>
        <w:t>bestanden afspelen met behulp van ActionScript 3.</w:t>
      </w:r>
      <w:r w:rsidR="00FF139F" w:rsidRPr="009B156D">
        <w:rPr>
          <w:lang w:val="nl-NL"/>
        </w:rPr>
        <w:t xml:space="preserve"> </w:t>
      </w:r>
    </w:p>
    <w:p w:rsidR="0039154E" w:rsidRPr="009B156D" w:rsidRDefault="00605DE5" w:rsidP="0039154E">
      <w:pPr>
        <w:rPr>
          <w:lang w:val="nl-NL"/>
        </w:rPr>
      </w:pPr>
      <w:r w:rsidRPr="009B156D">
        <w:rPr>
          <w:lang w:val="nl-NL"/>
        </w:rPr>
        <w:t xml:space="preserve">Deze les wordt het volgende </w:t>
      </w:r>
      <w:r w:rsidR="00FF139F" w:rsidRPr="009B156D">
        <w:rPr>
          <w:lang w:val="nl-NL"/>
        </w:rPr>
        <w:t>behandel</w:t>
      </w:r>
      <w:r w:rsidRPr="009B156D">
        <w:rPr>
          <w:lang w:val="nl-NL"/>
        </w:rPr>
        <w:t>d</w:t>
      </w:r>
      <w:r w:rsidR="00FF139F" w:rsidRPr="009B156D">
        <w:rPr>
          <w:lang w:val="nl-NL"/>
        </w:rPr>
        <w:t>:</w:t>
      </w:r>
    </w:p>
    <w:p w:rsidR="00FF139F" w:rsidRPr="009B156D" w:rsidRDefault="00605DE5" w:rsidP="0039154E">
      <w:pPr>
        <w:pStyle w:val="ListParagraph"/>
        <w:numPr>
          <w:ilvl w:val="0"/>
          <w:numId w:val="1"/>
        </w:numPr>
        <w:rPr>
          <w:lang w:val="nl-NL"/>
        </w:rPr>
      </w:pPr>
      <w:r w:rsidRPr="009B156D">
        <w:rPr>
          <w:lang w:val="nl-NL"/>
        </w:rPr>
        <w:t xml:space="preserve">Wat is de </w:t>
      </w:r>
      <w:r w:rsidR="00FF139F" w:rsidRPr="009B156D">
        <w:rPr>
          <w:lang w:val="nl-NL"/>
        </w:rPr>
        <w:t xml:space="preserve">juiste compressie </w:t>
      </w:r>
      <w:r w:rsidR="007E0457">
        <w:rPr>
          <w:lang w:val="nl-NL"/>
        </w:rPr>
        <w:t>voor mijn geluid</w:t>
      </w:r>
      <w:r w:rsidRPr="009B156D">
        <w:rPr>
          <w:lang w:val="nl-NL"/>
        </w:rPr>
        <w:t>?</w:t>
      </w:r>
    </w:p>
    <w:p w:rsidR="00605DE5" w:rsidRPr="009B156D" w:rsidRDefault="00605DE5" w:rsidP="0039154E">
      <w:pPr>
        <w:pStyle w:val="ListParagraph"/>
        <w:numPr>
          <w:ilvl w:val="0"/>
          <w:numId w:val="1"/>
        </w:numPr>
        <w:rPr>
          <w:lang w:val="nl-NL"/>
        </w:rPr>
      </w:pPr>
      <w:r w:rsidRPr="009B156D">
        <w:rPr>
          <w:lang w:val="nl-NL"/>
        </w:rPr>
        <w:t xml:space="preserve">Hoe speel je </w:t>
      </w:r>
      <w:r w:rsidR="00D921AA">
        <w:rPr>
          <w:lang w:val="nl-NL"/>
        </w:rPr>
        <w:t>extern</w:t>
      </w:r>
      <w:r w:rsidRPr="009B156D">
        <w:rPr>
          <w:lang w:val="nl-NL"/>
        </w:rPr>
        <w:t xml:space="preserve"> </w:t>
      </w:r>
      <w:r w:rsidR="007E0457">
        <w:rPr>
          <w:lang w:val="nl-NL"/>
        </w:rPr>
        <w:t xml:space="preserve">geluid </w:t>
      </w:r>
      <w:r w:rsidRPr="009B156D">
        <w:rPr>
          <w:lang w:val="nl-NL"/>
        </w:rPr>
        <w:t>af met ActionScript 3</w:t>
      </w:r>
    </w:p>
    <w:p w:rsidR="009C1C04" w:rsidRPr="00D921AA" w:rsidRDefault="00605DE5" w:rsidP="006342E9">
      <w:pPr>
        <w:pStyle w:val="ListParagraph"/>
        <w:numPr>
          <w:ilvl w:val="0"/>
          <w:numId w:val="1"/>
        </w:numPr>
        <w:rPr>
          <w:lang w:val="nl-NL"/>
        </w:rPr>
      </w:pPr>
      <w:r w:rsidRPr="009B156D">
        <w:rPr>
          <w:lang w:val="nl-NL"/>
        </w:rPr>
        <w:t xml:space="preserve">Hoe </w:t>
      </w:r>
      <w:r w:rsidR="00D921AA">
        <w:rPr>
          <w:lang w:val="nl-NL"/>
        </w:rPr>
        <w:t xml:space="preserve">stuur je het ingeladen </w:t>
      </w:r>
      <w:r w:rsidR="007E0457">
        <w:rPr>
          <w:lang w:val="nl-NL"/>
        </w:rPr>
        <w:t xml:space="preserve">geluid </w:t>
      </w:r>
      <w:r w:rsidR="00D921AA">
        <w:rPr>
          <w:lang w:val="nl-NL"/>
        </w:rPr>
        <w:t xml:space="preserve">aan </w:t>
      </w:r>
      <w:r w:rsidR="006342E9" w:rsidRPr="009B156D">
        <w:rPr>
          <w:lang w:val="nl-NL"/>
        </w:rPr>
        <w:t>met ActionScript 3</w:t>
      </w:r>
    </w:p>
    <w:p w:rsidR="00C65BC5" w:rsidRDefault="00C65BC5" w:rsidP="006342E9">
      <w:pPr>
        <w:pStyle w:val="Heading3"/>
        <w:rPr>
          <w:lang w:val="nl-NL"/>
        </w:rPr>
      </w:pPr>
    </w:p>
    <w:p w:rsidR="009C1C04" w:rsidRDefault="006342E9" w:rsidP="006342E9">
      <w:pPr>
        <w:pStyle w:val="Heading3"/>
        <w:rPr>
          <w:lang w:val="nl-NL"/>
        </w:rPr>
      </w:pPr>
      <w:r w:rsidRPr="009B156D">
        <w:rPr>
          <w:lang w:val="nl-NL"/>
        </w:rPr>
        <w:t>Inleiding</w:t>
      </w:r>
    </w:p>
    <w:p w:rsidR="00AB7F10" w:rsidRDefault="00042BE0" w:rsidP="00D921AA">
      <w:pPr>
        <w:rPr>
          <w:lang w:val="nl-NL"/>
        </w:rPr>
      </w:pPr>
      <w:r>
        <w:rPr>
          <w:lang w:val="nl-NL"/>
        </w:rPr>
        <w:t xml:space="preserve">Tot nu toe hebben we </w:t>
      </w:r>
      <w:r w:rsidR="00AB7F10">
        <w:rPr>
          <w:lang w:val="nl-NL"/>
        </w:rPr>
        <w:t xml:space="preserve">binnen Flash </w:t>
      </w:r>
      <w:r>
        <w:rPr>
          <w:lang w:val="nl-NL"/>
        </w:rPr>
        <w:t xml:space="preserve">geluiden </w:t>
      </w:r>
      <w:r w:rsidR="00AB7F10">
        <w:rPr>
          <w:lang w:val="nl-NL"/>
        </w:rPr>
        <w:t xml:space="preserve">altijd </w:t>
      </w:r>
      <w:r>
        <w:rPr>
          <w:lang w:val="nl-NL"/>
        </w:rPr>
        <w:t>direct op de tijdlijn geplaats</w:t>
      </w:r>
      <w:r w:rsidR="00AB7F10">
        <w:rPr>
          <w:lang w:val="nl-NL"/>
        </w:rPr>
        <w:t xml:space="preserve">. Deze les gaan we aan de slag met </w:t>
      </w:r>
      <w:r>
        <w:rPr>
          <w:lang w:val="nl-NL"/>
        </w:rPr>
        <w:t>het inladen en afspelen van externe geluidsbestanden.</w:t>
      </w:r>
    </w:p>
    <w:p w:rsidR="00D921AA" w:rsidRPr="00D921AA" w:rsidRDefault="00AB7F10" w:rsidP="00D921AA">
      <w:pPr>
        <w:rPr>
          <w:lang w:val="nl-NL"/>
        </w:rPr>
      </w:pPr>
      <w:r>
        <w:rPr>
          <w:lang w:val="nl-NL"/>
        </w:rPr>
        <w:t xml:space="preserve">Een </w:t>
      </w:r>
      <w:r w:rsidR="00042BE0">
        <w:rPr>
          <w:lang w:val="nl-NL"/>
        </w:rPr>
        <w:t>voordeel van het gebruik van externe geluidsbestanden is dat het uiteindelijke SWF bestand kleiner blijft</w:t>
      </w:r>
      <w:r>
        <w:rPr>
          <w:lang w:val="nl-NL"/>
        </w:rPr>
        <w:t xml:space="preserve"> en de gebruiker sneller iets te zien krijgt</w:t>
      </w:r>
      <w:r w:rsidR="00195C45">
        <w:rPr>
          <w:lang w:val="nl-NL"/>
        </w:rPr>
        <w:t xml:space="preserve">. Dit komt </w:t>
      </w:r>
      <w:r w:rsidR="00042BE0">
        <w:rPr>
          <w:lang w:val="nl-NL"/>
        </w:rPr>
        <w:t>omdat het geluid pas wordt</w:t>
      </w:r>
      <w:r w:rsidR="00195C45">
        <w:rPr>
          <w:lang w:val="nl-NL"/>
        </w:rPr>
        <w:t xml:space="preserve"> ingeladen wanneer dat nodig is</w:t>
      </w:r>
      <w:r>
        <w:rPr>
          <w:lang w:val="nl-NL"/>
        </w:rPr>
        <w:t xml:space="preserve"> en niet “</w:t>
      </w:r>
      <w:r w:rsidRPr="00AB7F10">
        <w:rPr>
          <w:i/>
          <w:lang w:val="nl-NL"/>
        </w:rPr>
        <w:t>voorgebakken</w:t>
      </w:r>
      <w:r>
        <w:rPr>
          <w:lang w:val="nl-NL"/>
        </w:rPr>
        <w:t>” is in het SWF bestand</w:t>
      </w:r>
      <w:r w:rsidR="00195C45">
        <w:rPr>
          <w:lang w:val="nl-NL"/>
        </w:rPr>
        <w:t xml:space="preserve">. </w:t>
      </w:r>
      <w:r>
        <w:rPr>
          <w:lang w:val="nl-NL"/>
        </w:rPr>
        <w:t xml:space="preserve">Een ander voordeel is dat </w:t>
      </w:r>
      <w:r w:rsidR="00195C45">
        <w:rPr>
          <w:lang w:val="nl-NL"/>
        </w:rPr>
        <w:t xml:space="preserve">je als programmeur de mogelijkheid </w:t>
      </w:r>
      <w:r>
        <w:rPr>
          <w:lang w:val="nl-NL"/>
        </w:rPr>
        <w:t xml:space="preserve">hebt </w:t>
      </w:r>
      <w:r w:rsidR="00195C45">
        <w:rPr>
          <w:lang w:val="nl-NL"/>
        </w:rPr>
        <w:t>om een geluid te laten horen wanneer dat nodig is, bijvoorbeeld als een gebruiker met zijn muis klikt.</w:t>
      </w:r>
    </w:p>
    <w:p w:rsidR="00C65BC5" w:rsidRDefault="00C65BC5" w:rsidP="007242C3">
      <w:pPr>
        <w:pStyle w:val="Heading3"/>
        <w:rPr>
          <w:lang w:val="nl-NL"/>
        </w:rPr>
      </w:pPr>
    </w:p>
    <w:p w:rsidR="000D4E45" w:rsidRPr="009B156D" w:rsidRDefault="007242C3" w:rsidP="007242C3">
      <w:pPr>
        <w:pStyle w:val="Heading3"/>
        <w:rPr>
          <w:lang w:val="nl-NL"/>
        </w:rPr>
      </w:pPr>
      <w:r w:rsidRPr="009B156D">
        <w:rPr>
          <w:lang w:val="nl-NL"/>
        </w:rPr>
        <w:t>Compressie</w:t>
      </w:r>
    </w:p>
    <w:p w:rsidR="00AB7F10" w:rsidRDefault="00AB7F10" w:rsidP="00AB7F10">
      <w:pPr>
        <w:rPr>
          <w:lang w:val="nl-NL"/>
        </w:rPr>
      </w:pPr>
      <w:r>
        <w:rPr>
          <w:lang w:val="nl-NL"/>
        </w:rPr>
        <w:t>Flash ondersteund op dit moment alleen het inladen van het gangbare MP3 compressie formaat. Je kan de kwaliteit van het geluid bepalen door te varieeren met de bitrate van de MP3 file. Waar “</w:t>
      </w:r>
      <w:r>
        <w:rPr>
          <w:i/>
          <w:lang w:val="nl-NL"/>
        </w:rPr>
        <w:t>32kbp</w:t>
      </w:r>
      <w:r w:rsidRPr="00AB7F10">
        <w:rPr>
          <w:i/>
          <w:lang w:val="nl-NL"/>
        </w:rPr>
        <w:t>s mono</w:t>
      </w:r>
      <w:r>
        <w:rPr>
          <w:lang w:val="nl-NL"/>
        </w:rPr>
        <w:t>” genoeg is voor spraak, heeft muziek vaak minimaal “</w:t>
      </w:r>
      <w:r>
        <w:rPr>
          <w:i/>
          <w:lang w:val="nl-NL"/>
        </w:rPr>
        <w:t>64kb</w:t>
      </w:r>
      <w:r w:rsidRPr="00AB7F10">
        <w:rPr>
          <w:i/>
          <w:lang w:val="nl-NL"/>
        </w:rPr>
        <w:t>p</w:t>
      </w:r>
      <w:r>
        <w:rPr>
          <w:i/>
          <w:lang w:val="nl-NL"/>
        </w:rPr>
        <w:t>s</w:t>
      </w:r>
      <w:r w:rsidRPr="00AB7F10">
        <w:rPr>
          <w:i/>
          <w:lang w:val="nl-NL"/>
        </w:rPr>
        <w:t xml:space="preserve"> stereo</w:t>
      </w:r>
      <w:r>
        <w:rPr>
          <w:lang w:val="nl-NL"/>
        </w:rPr>
        <w:t xml:space="preserve">” nodig om redelijk te klinken. </w:t>
      </w:r>
    </w:p>
    <w:p w:rsidR="00AB7F10" w:rsidRDefault="00AB7F10" w:rsidP="00AB7F10">
      <w:pPr>
        <w:rPr>
          <w:lang w:val="nl-NL"/>
        </w:rPr>
      </w:pPr>
      <w:r>
        <w:rPr>
          <w:lang w:val="nl-NL"/>
        </w:rPr>
        <w:t xml:space="preserve">Net als bij video moet je vooral een aantal keer testen </w:t>
      </w:r>
      <w:r w:rsidR="005B2CB5">
        <w:rPr>
          <w:lang w:val="nl-NL"/>
        </w:rPr>
        <w:t xml:space="preserve">met verschillende bitrates </w:t>
      </w:r>
      <w:r>
        <w:rPr>
          <w:lang w:val="nl-NL"/>
        </w:rPr>
        <w:t>om tot een bevredigend</w:t>
      </w:r>
      <w:r w:rsidR="005B2CB5">
        <w:rPr>
          <w:lang w:val="nl-NL"/>
        </w:rPr>
        <w:t>e verhouding tussen bestandsgrootte en kwaliteit te</w:t>
      </w:r>
      <w:r>
        <w:rPr>
          <w:lang w:val="nl-NL"/>
        </w:rPr>
        <w:t xml:space="preserve"> komen.</w:t>
      </w:r>
    </w:p>
    <w:p w:rsidR="00C65BC5" w:rsidRDefault="00C65BC5" w:rsidP="00C65BC5">
      <w:pPr>
        <w:pStyle w:val="Heading3"/>
        <w:rPr>
          <w:lang w:val="nl-NL"/>
        </w:rPr>
      </w:pPr>
    </w:p>
    <w:p w:rsidR="00C65BC5" w:rsidRDefault="00C65BC5">
      <w:pPr>
        <w:rPr>
          <w:rFonts w:asciiTheme="majorHAnsi" w:eastAsiaTheme="majorEastAsia" w:hAnsiTheme="majorHAnsi" w:cstheme="majorBidi"/>
          <w:b/>
          <w:bCs/>
          <w:color w:val="4F81BD" w:themeColor="accent1"/>
          <w:lang w:val="nl-NL"/>
        </w:rPr>
      </w:pPr>
      <w:r>
        <w:rPr>
          <w:lang w:val="nl-NL"/>
        </w:rPr>
        <w:br w:type="page"/>
      </w:r>
    </w:p>
    <w:p w:rsidR="00C65BC5" w:rsidRDefault="00C65BC5" w:rsidP="00C65BC5">
      <w:pPr>
        <w:pStyle w:val="Heading3"/>
        <w:rPr>
          <w:lang w:val="nl-NL"/>
        </w:rPr>
      </w:pPr>
      <w:r>
        <w:rPr>
          <w:lang w:val="nl-NL"/>
        </w:rPr>
        <w:lastRenderedPageBreak/>
        <w:t>ID3 meta informatie</w:t>
      </w:r>
    </w:p>
    <w:p w:rsidR="00C65BC5" w:rsidRDefault="00C65BC5" w:rsidP="00C65BC5">
      <w:pPr>
        <w:rPr>
          <w:lang w:val="nl-NL"/>
        </w:rPr>
      </w:pPr>
      <w:r>
        <w:rPr>
          <w:lang w:val="nl-NL"/>
        </w:rPr>
        <w:t>Een MP3 bestand kan meta-data bevatten zoals bijvoorbeeld de “</w:t>
      </w:r>
      <w:r w:rsidRPr="00C65BC5">
        <w:rPr>
          <w:i/>
          <w:lang w:val="nl-NL"/>
        </w:rPr>
        <w:t>artiest</w:t>
      </w:r>
      <w:r>
        <w:rPr>
          <w:lang w:val="nl-NL"/>
        </w:rPr>
        <w:t>” en het “</w:t>
      </w:r>
      <w:r w:rsidRPr="00C65BC5">
        <w:rPr>
          <w:i/>
          <w:lang w:val="nl-NL"/>
        </w:rPr>
        <w:t>album</w:t>
      </w:r>
      <w:r>
        <w:rPr>
          <w:lang w:val="nl-NL"/>
        </w:rPr>
        <w:t>”. Deze meta-data zit in zogenaamde ID3 tags welke in het MP3 bestand ingebakken zijn. Flash kan deze tags uitlezen, hieronder een overzicht met de meest gebruikte tags:</w:t>
      </w:r>
    </w:p>
    <w:tbl>
      <w:tblPr>
        <w:tblStyle w:val="TableGrid"/>
        <w:tblW w:w="0" w:type="auto"/>
        <w:tblInd w:w="620" w:type="dxa"/>
        <w:tblLook w:val="04A0"/>
      </w:tblPr>
      <w:tblGrid>
        <w:gridCol w:w="1285"/>
        <w:gridCol w:w="2602"/>
      </w:tblGrid>
      <w:tr w:rsidR="00C65BC5" w:rsidRPr="00ED5DAB" w:rsidTr="00C65BC5">
        <w:tc>
          <w:tcPr>
            <w:tcW w:w="0" w:type="auto"/>
            <w:hideMark/>
          </w:tcPr>
          <w:p w:rsidR="00C65BC5" w:rsidRPr="00C65BC5" w:rsidRDefault="00C65BC5" w:rsidP="0053488A">
            <w:pPr>
              <w:rPr>
                <w:rFonts w:eastAsia="Times New Roman" w:cs="Times New Roman"/>
                <w:sz w:val="24"/>
                <w:szCs w:val="24"/>
              </w:rPr>
            </w:pPr>
            <w:r w:rsidRPr="00C65BC5">
              <w:rPr>
                <w:rFonts w:eastAsia="Times New Roman" w:cs="Times New Roman"/>
                <w:b/>
                <w:bCs/>
                <w:sz w:val="24"/>
                <w:szCs w:val="24"/>
              </w:rPr>
              <w:t>ID3 2.0 tag</w:t>
            </w:r>
          </w:p>
        </w:tc>
        <w:tc>
          <w:tcPr>
            <w:tcW w:w="0" w:type="auto"/>
            <w:hideMark/>
          </w:tcPr>
          <w:p w:rsidR="00C65BC5" w:rsidRPr="00C65BC5" w:rsidRDefault="00C65BC5" w:rsidP="00C65BC5">
            <w:pPr>
              <w:rPr>
                <w:rFonts w:eastAsia="Times New Roman" w:cs="Times New Roman"/>
                <w:sz w:val="24"/>
                <w:szCs w:val="24"/>
              </w:rPr>
            </w:pPr>
            <w:proofErr w:type="spellStart"/>
            <w:r w:rsidRPr="00C65BC5">
              <w:rPr>
                <w:rFonts w:eastAsia="Times New Roman" w:cs="Times New Roman"/>
                <w:b/>
                <w:bCs/>
                <w:sz w:val="24"/>
                <w:szCs w:val="24"/>
              </w:rPr>
              <w:t>ActionScript</w:t>
            </w:r>
            <w:proofErr w:type="spellEnd"/>
            <w:r w:rsidRPr="00C65BC5">
              <w:rPr>
                <w:rFonts w:eastAsia="Times New Roman" w:cs="Times New Roman"/>
                <w:b/>
                <w:bCs/>
                <w:sz w:val="24"/>
                <w:szCs w:val="24"/>
              </w:rPr>
              <w:t xml:space="preserve"> </w:t>
            </w:r>
            <w:proofErr w:type="spellStart"/>
            <w:r>
              <w:rPr>
                <w:rFonts w:eastAsia="Times New Roman" w:cs="Times New Roman"/>
                <w:b/>
                <w:bCs/>
                <w:sz w:val="24"/>
                <w:szCs w:val="24"/>
              </w:rPr>
              <w:t>eigenschap</w:t>
            </w:r>
            <w:proofErr w:type="spellEnd"/>
          </w:p>
        </w:tc>
      </w:tr>
      <w:tr w:rsidR="00C65BC5" w:rsidRPr="00ED5DAB" w:rsidTr="00C65BC5">
        <w:tc>
          <w:tcPr>
            <w:tcW w:w="0" w:type="auto"/>
            <w:hideMark/>
          </w:tcPr>
          <w:p w:rsidR="00C65BC5" w:rsidRPr="00C65BC5" w:rsidRDefault="00C65BC5" w:rsidP="0053488A">
            <w:pPr>
              <w:rPr>
                <w:rFonts w:eastAsia="Times New Roman" w:cs="Times New Roman"/>
                <w:sz w:val="24"/>
                <w:szCs w:val="24"/>
              </w:rPr>
            </w:pPr>
            <w:r w:rsidRPr="00C65BC5">
              <w:rPr>
                <w:rFonts w:eastAsia="Times New Roman" w:cs="Times New Roman"/>
                <w:sz w:val="24"/>
                <w:szCs w:val="24"/>
              </w:rPr>
              <w:t>COMM</w:t>
            </w:r>
          </w:p>
        </w:tc>
        <w:tc>
          <w:tcPr>
            <w:tcW w:w="0" w:type="auto"/>
            <w:hideMark/>
          </w:tcPr>
          <w:p w:rsidR="00C65BC5" w:rsidRPr="00C65BC5" w:rsidRDefault="00C65BC5" w:rsidP="0053488A">
            <w:pPr>
              <w:rPr>
                <w:rFonts w:eastAsia="Times New Roman" w:cs="Times New Roman"/>
                <w:sz w:val="24"/>
                <w:szCs w:val="24"/>
              </w:rPr>
            </w:pPr>
            <w:r w:rsidRPr="00C65BC5">
              <w:rPr>
                <w:rFonts w:eastAsia="Times New Roman" w:cs="Times New Roman"/>
                <w:sz w:val="24"/>
                <w:szCs w:val="24"/>
              </w:rPr>
              <w:t>Sound.id3.comment</w:t>
            </w:r>
          </w:p>
        </w:tc>
      </w:tr>
      <w:tr w:rsidR="00C65BC5" w:rsidRPr="00ED5DAB" w:rsidTr="00C65BC5">
        <w:tc>
          <w:tcPr>
            <w:tcW w:w="0" w:type="auto"/>
            <w:hideMark/>
          </w:tcPr>
          <w:p w:rsidR="00C65BC5" w:rsidRPr="00C65BC5" w:rsidRDefault="00C65BC5" w:rsidP="0053488A">
            <w:pPr>
              <w:rPr>
                <w:rFonts w:eastAsia="Times New Roman" w:cs="Times New Roman"/>
                <w:sz w:val="24"/>
                <w:szCs w:val="24"/>
              </w:rPr>
            </w:pPr>
            <w:r w:rsidRPr="00C65BC5">
              <w:rPr>
                <w:rFonts w:eastAsia="Times New Roman" w:cs="Times New Roman"/>
                <w:sz w:val="24"/>
                <w:szCs w:val="24"/>
              </w:rPr>
              <w:t>TALB</w:t>
            </w:r>
          </w:p>
        </w:tc>
        <w:tc>
          <w:tcPr>
            <w:tcW w:w="0" w:type="auto"/>
            <w:hideMark/>
          </w:tcPr>
          <w:p w:rsidR="00C65BC5" w:rsidRPr="00C65BC5" w:rsidRDefault="00C65BC5" w:rsidP="0053488A">
            <w:pPr>
              <w:rPr>
                <w:rFonts w:eastAsia="Times New Roman" w:cs="Times New Roman"/>
                <w:sz w:val="24"/>
                <w:szCs w:val="24"/>
              </w:rPr>
            </w:pPr>
            <w:r w:rsidRPr="00C65BC5">
              <w:rPr>
                <w:rFonts w:eastAsia="Times New Roman" w:cs="Times New Roman"/>
                <w:sz w:val="24"/>
                <w:szCs w:val="24"/>
              </w:rPr>
              <w:t xml:space="preserve">Sound.id3.album </w:t>
            </w:r>
          </w:p>
        </w:tc>
      </w:tr>
      <w:tr w:rsidR="00C65BC5" w:rsidRPr="00ED5DAB" w:rsidTr="00C65BC5">
        <w:tc>
          <w:tcPr>
            <w:tcW w:w="0" w:type="auto"/>
            <w:hideMark/>
          </w:tcPr>
          <w:p w:rsidR="00C65BC5" w:rsidRPr="00C65BC5" w:rsidRDefault="00C65BC5" w:rsidP="0053488A">
            <w:pPr>
              <w:rPr>
                <w:rFonts w:eastAsia="Times New Roman" w:cs="Times New Roman"/>
                <w:sz w:val="24"/>
                <w:szCs w:val="24"/>
              </w:rPr>
            </w:pPr>
            <w:r w:rsidRPr="00C65BC5">
              <w:rPr>
                <w:rFonts w:eastAsia="Times New Roman" w:cs="Times New Roman"/>
                <w:sz w:val="24"/>
                <w:szCs w:val="24"/>
              </w:rPr>
              <w:t>TCON</w:t>
            </w:r>
          </w:p>
        </w:tc>
        <w:tc>
          <w:tcPr>
            <w:tcW w:w="0" w:type="auto"/>
            <w:hideMark/>
          </w:tcPr>
          <w:p w:rsidR="00C65BC5" w:rsidRPr="00C65BC5" w:rsidRDefault="00C65BC5" w:rsidP="0053488A">
            <w:pPr>
              <w:rPr>
                <w:rFonts w:eastAsia="Times New Roman" w:cs="Times New Roman"/>
                <w:sz w:val="24"/>
                <w:szCs w:val="24"/>
              </w:rPr>
            </w:pPr>
            <w:r w:rsidRPr="00C65BC5">
              <w:rPr>
                <w:rFonts w:eastAsia="Times New Roman" w:cs="Times New Roman"/>
                <w:sz w:val="24"/>
                <w:szCs w:val="24"/>
              </w:rPr>
              <w:t>Sound.id3.genre</w:t>
            </w:r>
          </w:p>
        </w:tc>
      </w:tr>
      <w:tr w:rsidR="00C65BC5" w:rsidRPr="00ED5DAB" w:rsidTr="00C65BC5">
        <w:tc>
          <w:tcPr>
            <w:tcW w:w="0" w:type="auto"/>
            <w:hideMark/>
          </w:tcPr>
          <w:p w:rsidR="00C65BC5" w:rsidRPr="00C65BC5" w:rsidRDefault="00C65BC5" w:rsidP="0053488A">
            <w:pPr>
              <w:rPr>
                <w:rFonts w:eastAsia="Times New Roman" w:cs="Times New Roman"/>
                <w:sz w:val="24"/>
                <w:szCs w:val="24"/>
              </w:rPr>
            </w:pPr>
            <w:r w:rsidRPr="00C65BC5">
              <w:rPr>
                <w:rFonts w:eastAsia="Times New Roman" w:cs="Times New Roman"/>
                <w:sz w:val="24"/>
                <w:szCs w:val="24"/>
              </w:rPr>
              <w:t>TIT2</w:t>
            </w:r>
          </w:p>
        </w:tc>
        <w:tc>
          <w:tcPr>
            <w:tcW w:w="0" w:type="auto"/>
            <w:hideMark/>
          </w:tcPr>
          <w:p w:rsidR="00C65BC5" w:rsidRPr="00C65BC5" w:rsidRDefault="00C65BC5" w:rsidP="0053488A">
            <w:pPr>
              <w:rPr>
                <w:rFonts w:eastAsia="Times New Roman" w:cs="Times New Roman"/>
                <w:sz w:val="24"/>
                <w:szCs w:val="24"/>
              </w:rPr>
            </w:pPr>
            <w:r w:rsidRPr="00C65BC5">
              <w:rPr>
                <w:rFonts w:eastAsia="Times New Roman" w:cs="Times New Roman"/>
                <w:sz w:val="24"/>
                <w:szCs w:val="24"/>
              </w:rPr>
              <w:t xml:space="preserve">Sound.id3.songName </w:t>
            </w:r>
          </w:p>
        </w:tc>
      </w:tr>
      <w:tr w:rsidR="00C65BC5" w:rsidRPr="00ED5DAB" w:rsidTr="00C65BC5">
        <w:tc>
          <w:tcPr>
            <w:tcW w:w="0" w:type="auto"/>
            <w:hideMark/>
          </w:tcPr>
          <w:p w:rsidR="00C65BC5" w:rsidRPr="00C65BC5" w:rsidRDefault="00C65BC5" w:rsidP="0053488A">
            <w:pPr>
              <w:rPr>
                <w:rFonts w:eastAsia="Times New Roman" w:cs="Times New Roman"/>
                <w:sz w:val="24"/>
                <w:szCs w:val="24"/>
              </w:rPr>
            </w:pPr>
            <w:r w:rsidRPr="00C65BC5">
              <w:rPr>
                <w:rFonts w:eastAsia="Times New Roman" w:cs="Times New Roman"/>
                <w:sz w:val="24"/>
                <w:szCs w:val="24"/>
              </w:rPr>
              <w:t>TPE1</w:t>
            </w:r>
          </w:p>
        </w:tc>
        <w:tc>
          <w:tcPr>
            <w:tcW w:w="0" w:type="auto"/>
            <w:hideMark/>
          </w:tcPr>
          <w:p w:rsidR="00C65BC5" w:rsidRPr="00C65BC5" w:rsidRDefault="00C65BC5" w:rsidP="0053488A">
            <w:pPr>
              <w:rPr>
                <w:rFonts w:eastAsia="Times New Roman" w:cs="Times New Roman"/>
                <w:sz w:val="24"/>
                <w:szCs w:val="24"/>
              </w:rPr>
            </w:pPr>
            <w:r w:rsidRPr="00C65BC5">
              <w:rPr>
                <w:rFonts w:eastAsia="Times New Roman" w:cs="Times New Roman"/>
                <w:sz w:val="24"/>
                <w:szCs w:val="24"/>
              </w:rPr>
              <w:t>Sound.id3.artist</w:t>
            </w:r>
          </w:p>
        </w:tc>
      </w:tr>
      <w:tr w:rsidR="00C65BC5" w:rsidRPr="00ED5DAB" w:rsidTr="00C65BC5">
        <w:tc>
          <w:tcPr>
            <w:tcW w:w="0" w:type="auto"/>
            <w:hideMark/>
          </w:tcPr>
          <w:p w:rsidR="00C65BC5" w:rsidRPr="00C65BC5" w:rsidRDefault="00C65BC5" w:rsidP="0053488A">
            <w:pPr>
              <w:rPr>
                <w:rFonts w:eastAsia="Times New Roman" w:cs="Times New Roman"/>
                <w:sz w:val="24"/>
                <w:szCs w:val="24"/>
              </w:rPr>
            </w:pPr>
            <w:r w:rsidRPr="00C65BC5">
              <w:rPr>
                <w:rFonts w:eastAsia="Times New Roman" w:cs="Times New Roman"/>
                <w:sz w:val="24"/>
                <w:szCs w:val="24"/>
              </w:rPr>
              <w:t>TRCK</w:t>
            </w:r>
          </w:p>
        </w:tc>
        <w:tc>
          <w:tcPr>
            <w:tcW w:w="0" w:type="auto"/>
            <w:hideMark/>
          </w:tcPr>
          <w:p w:rsidR="00C65BC5" w:rsidRPr="00C65BC5" w:rsidRDefault="00C65BC5" w:rsidP="0053488A">
            <w:pPr>
              <w:rPr>
                <w:rFonts w:eastAsia="Times New Roman" w:cs="Times New Roman"/>
                <w:sz w:val="24"/>
                <w:szCs w:val="24"/>
              </w:rPr>
            </w:pPr>
            <w:r w:rsidRPr="00C65BC5">
              <w:rPr>
                <w:rFonts w:eastAsia="Times New Roman" w:cs="Times New Roman"/>
                <w:sz w:val="24"/>
                <w:szCs w:val="24"/>
              </w:rPr>
              <w:t xml:space="preserve">Sound.id3.track </w:t>
            </w:r>
          </w:p>
        </w:tc>
      </w:tr>
      <w:tr w:rsidR="00C65BC5" w:rsidRPr="00ED5DAB" w:rsidTr="00C65BC5">
        <w:tc>
          <w:tcPr>
            <w:tcW w:w="0" w:type="auto"/>
            <w:hideMark/>
          </w:tcPr>
          <w:p w:rsidR="00C65BC5" w:rsidRPr="00C65BC5" w:rsidRDefault="00C65BC5" w:rsidP="0053488A">
            <w:pPr>
              <w:rPr>
                <w:rFonts w:eastAsia="Times New Roman" w:cs="Times New Roman"/>
                <w:sz w:val="24"/>
                <w:szCs w:val="24"/>
              </w:rPr>
            </w:pPr>
            <w:r w:rsidRPr="00C65BC5">
              <w:rPr>
                <w:rFonts w:eastAsia="Times New Roman" w:cs="Times New Roman"/>
                <w:sz w:val="24"/>
                <w:szCs w:val="24"/>
              </w:rPr>
              <w:t>TYER</w:t>
            </w:r>
          </w:p>
        </w:tc>
        <w:tc>
          <w:tcPr>
            <w:tcW w:w="0" w:type="auto"/>
            <w:hideMark/>
          </w:tcPr>
          <w:p w:rsidR="00C65BC5" w:rsidRPr="00C65BC5" w:rsidRDefault="00C65BC5" w:rsidP="0053488A">
            <w:pPr>
              <w:rPr>
                <w:rFonts w:eastAsia="Times New Roman" w:cs="Times New Roman"/>
                <w:sz w:val="24"/>
                <w:szCs w:val="24"/>
              </w:rPr>
            </w:pPr>
            <w:r w:rsidRPr="00C65BC5">
              <w:rPr>
                <w:rFonts w:eastAsia="Times New Roman" w:cs="Times New Roman"/>
                <w:sz w:val="24"/>
                <w:szCs w:val="24"/>
              </w:rPr>
              <w:t xml:space="preserve">Sound.id3.year </w:t>
            </w:r>
          </w:p>
        </w:tc>
      </w:tr>
    </w:tbl>
    <w:p w:rsidR="00C65BC5" w:rsidRPr="00C65BC5" w:rsidRDefault="004304CE" w:rsidP="00C65BC5">
      <w:pPr>
        <w:rPr>
          <w:lang w:val="nl-NL"/>
        </w:rPr>
      </w:pPr>
      <w:r w:rsidRPr="004304CE">
        <w:rPr>
          <w:lang w:val="nl-NL"/>
        </w:rPr>
        <w:br/>
      </w:r>
      <w:r w:rsidR="00C65BC5">
        <w:rPr>
          <w:lang w:val="nl-NL"/>
        </w:rPr>
        <w:t>Voor een voorbeeld van het uilezen van de ID3 tags, zie audio_2.fla.</w:t>
      </w:r>
    </w:p>
    <w:p w:rsidR="00262EB9" w:rsidRDefault="004304CE" w:rsidP="009A7036">
      <w:pPr>
        <w:pStyle w:val="Heading3"/>
        <w:rPr>
          <w:lang w:val="nl-NL"/>
        </w:rPr>
      </w:pPr>
      <w:r>
        <w:rPr>
          <w:lang w:val="nl-NL"/>
        </w:rPr>
        <w:br/>
      </w:r>
      <w:r w:rsidR="009A7036">
        <w:rPr>
          <w:lang w:val="nl-NL"/>
        </w:rPr>
        <w:t xml:space="preserve">Externe </w:t>
      </w:r>
      <w:r w:rsidR="00D921AA">
        <w:rPr>
          <w:lang w:val="nl-NL"/>
        </w:rPr>
        <w:t xml:space="preserve">mp3 </w:t>
      </w:r>
      <w:r w:rsidR="009A7036">
        <w:rPr>
          <w:lang w:val="nl-NL"/>
        </w:rPr>
        <w:t>afspelen met ActionScript 3</w:t>
      </w:r>
    </w:p>
    <w:p w:rsidR="005B2CB5" w:rsidRPr="000B129E" w:rsidRDefault="00354427" w:rsidP="005B2CB5">
      <w:pPr>
        <w:rPr>
          <w:i/>
          <w:lang w:val="nl-NL"/>
        </w:rPr>
      </w:pPr>
      <w:r>
        <w:rPr>
          <w:lang w:val="nl-NL"/>
        </w:rPr>
        <w:t xml:space="preserve">Voor het inladen van externe MP3 bestanden gebruik je binnen ActionScipt het </w:t>
      </w:r>
      <w:r w:rsidR="005B2CB5">
        <w:rPr>
          <w:lang w:val="nl-NL"/>
        </w:rPr>
        <w:t>Sound</w:t>
      </w:r>
      <w:r>
        <w:rPr>
          <w:lang w:val="nl-NL"/>
        </w:rPr>
        <w:t xml:space="preserve"> object. Zodra je een geluid afspeeld wordt deze in een </w:t>
      </w:r>
      <w:r w:rsidR="005B2CB5">
        <w:rPr>
          <w:lang w:val="nl-NL"/>
        </w:rPr>
        <w:t>SoundChannel</w:t>
      </w:r>
      <w:r w:rsidR="000B129E">
        <w:rPr>
          <w:lang w:val="nl-NL"/>
        </w:rPr>
        <w:t xml:space="preserve"> geplaatst. Je kan hetzelfde Sound object dan ook meerdere keren afspelen. Om een geluid dat afspeeld weer </w:t>
      </w:r>
      <w:r>
        <w:rPr>
          <w:lang w:val="nl-NL"/>
        </w:rPr>
        <w:t xml:space="preserve">te stoppen moet je dan ook het SoundChannel object </w:t>
      </w:r>
      <w:r w:rsidR="000B129E">
        <w:rPr>
          <w:lang w:val="nl-NL"/>
        </w:rPr>
        <w:t xml:space="preserve">stoppen ,door middel van </w:t>
      </w:r>
      <w:r w:rsidR="000B129E" w:rsidRPr="000B129E">
        <w:rPr>
          <w:i/>
          <w:lang w:val="nl-NL"/>
        </w:rPr>
        <w:t>kanaal.stop();</w:t>
      </w:r>
    </w:p>
    <w:p w:rsidR="00262EB9" w:rsidRPr="009B156D" w:rsidRDefault="004304CE" w:rsidP="00262EB9">
      <w:pPr>
        <w:pStyle w:val="Heading3"/>
        <w:rPr>
          <w:lang w:val="nl-NL"/>
        </w:rPr>
      </w:pPr>
      <w:r>
        <w:rPr>
          <w:lang w:val="nl-NL"/>
        </w:rPr>
        <w:br/>
      </w:r>
      <w:r w:rsidR="00D921AA">
        <w:rPr>
          <w:lang w:val="nl-NL"/>
        </w:rPr>
        <w:t xml:space="preserve">Geluid aansturen </w:t>
      </w:r>
      <w:r w:rsidR="00262EB9">
        <w:rPr>
          <w:lang w:val="nl-NL"/>
        </w:rPr>
        <w:t>met ActionScript 3</w:t>
      </w:r>
    </w:p>
    <w:p w:rsidR="000B129E" w:rsidRDefault="000B129E" w:rsidP="00262EB9">
      <w:pPr>
        <w:rPr>
          <w:lang w:val="nl-NL"/>
        </w:rPr>
      </w:pPr>
      <w:r>
        <w:rPr>
          <w:lang w:val="nl-NL"/>
        </w:rPr>
        <w:t xml:space="preserve">Nadat je een geluid afspeelt kan je het het volume en de panning van het kanaal aanpassen door gebruik te maken van een </w:t>
      </w:r>
      <w:r w:rsidR="005B2CB5">
        <w:rPr>
          <w:lang w:val="nl-NL"/>
        </w:rPr>
        <w:t>SoundTransform</w:t>
      </w:r>
      <w:r>
        <w:rPr>
          <w:lang w:val="nl-NL"/>
        </w:rPr>
        <w:t xml:space="preserve"> object. Elk SoundChannel heeft een “</w:t>
      </w:r>
      <w:r w:rsidRPr="000B129E">
        <w:rPr>
          <w:i/>
          <w:lang w:val="nl-NL"/>
        </w:rPr>
        <w:t>soundTransform</w:t>
      </w:r>
      <w:r>
        <w:rPr>
          <w:lang w:val="nl-NL"/>
        </w:rPr>
        <w:t xml:space="preserve">” eigenschap. Deze kan je uitlezen, aanpassen en weer overschrijven om het volume en de panning aan te passen. </w:t>
      </w:r>
    </w:p>
    <w:p w:rsidR="000013D7" w:rsidRPr="00A67736" w:rsidRDefault="000B129E" w:rsidP="00262EB9">
      <w:pPr>
        <w:rPr>
          <w:lang w:val="nl-NL"/>
        </w:rPr>
      </w:pPr>
      <w:r>
        <w:rPr>
          <w:lang w:val="nl-NL"/>
        </w:rPr>
        <w:t>Zie voorbeeld “audio_4.fla” voor een voorbeeld.</w:t>
      </w:r>
    </w:p>
    <w:p w:rsidR="00C11D51" w:rsidRPr="009B156D" w:rsidRDefault="00C11D51">
      <w:pPr>
        <w:rPr>
          <w:rFonts w:asciiTheme="majorHAnsi" w:eastAsia="Times New Roman" w:hAnsiTheme="majorHAnsi" w:cstheme="majorBidi"/>
          <w:b/>
          <w:bCs/>
          <w:color w:val="4F81BD" w:themeColor="accent1"/>
          <w:sz w:val="26"/>
          <w:szCs w:val="26"/>
          <w:lang w:val="nl-NL"/>
        </w:rPr>
      </w:pPr>
    </w:p>
    <w:p w:rsidR="007242C3" w:rsidRPr="009B156D" w:rsidRDefault="007242C3">
      <w:pPr>
        <w:rPr>
          <w:rFonts w:asciiTheme="majorHAnsi" w:eastAsia="Times New Roman" w:hAnsiTheme="majorHAnsi" w:cstheme="majorBidi"/>
          <w:b/>
          <w:bCs/>
          <w:color w:val="4F81BD" w:themeColor="accent1"/>
          <w:sz w:val="26"/>
          <w:szCs w:val="26"/>
          <w:lang w:val="nl-NL"/>
        </w:rPr>
      </w:pPr>
      <w:r w:rsidRPr="009B156D">
        <w:rPr>
          <w:rFonts w:eastAsia="Times New Roman"/>
          <w:lang w:val="nl-NL"/>
        </w:rPr>
        <w:br w:type="page"/>
      </w:r>
    </w:p>
    <w:p w:rsidR="00262EB9" w:rsidRPr="009B156D" w:rsidRDefault="00BF0511" w:rsidP="00262EB9">
      <w:pPr>
        <w:pStyle w:val="Heading2"/>
        <w:rPr>
          <w:rFonts w:eastAsia="Times New Roman"/>
          <w:lang w:val="nl-NL"/>
        </w:rPr>
      </w:pPr>
      <w:r w:rsidRPr="009B156D">
        <w:rPr>
          <w:rFonts w:eastAsia="Times New Roman"/>
          <w:lang w:val="nl-NL"/>
        </w:rPr>
        <w:lastRenderedPageBreak/>
        <w:t>Praktijk</w:t>
      </w:r>
      <w:r w:rsidR="00262EB9" w:rsidRPr="00262EB9">
        <w:rPr>
          <w:rFonts w:eastAsia="Times New Roman"/>
          <w:lang w:val="nl-NL"/>
        </w:rPr>
        <w:t xml:space="preserve"> </w:t>
      </w:r>
    </w:p>
    <w:p w:rsidR="00ED5DAB" w:rsidRPr="009B156D" w:rsidRDefault="00ED5DAB" w:rsidP="00ED5DAB">
      <w:pPr>
        <w:pStyle w:val="Heading3"/>
        <w:rPr>
          <w:lang w:val="nl-NL"/>
        </w:rPr>
      </w:pPr>
      <w:r>
        <w:rPr>
          <w:lang w:val="nl-NL"/>
        </w:rPr>
        <w:t>audio</w:t>
      </w:r>
      <w:r w:rsidRPr="009B156D">
        <w:rPr>
          <w:lang w:val="nl-NL"/>
        </w:rPr>
        <w:t>_1.fla</w:t>
      </w:r>
    </w:p>
    <w:p w:rsidR="00354427" w:rsidRDefault="00ED5DAB" w:rsidP="00354427">
      <w:pPr>
        <w:rPr>
          <w:lang w:val="nl-NL"/>
        </w:rPr>
      </w:pPr>
      <w:r>
        <w:rPr>
          <w:lang w:val="nl-NL"/>
        </w:rPr>
        <w:t>In dit eenvoudige voorbeeld spelen we een geluidje een enkele keer af.</w:t>
      </w:r>
      <w:r w:rsidRPr="009B156D">
        <w:rPr>
          <w:lang w:val="nl-NL"/>
        </w:rPr>
        <w:t xml:space="preserve"> </w:t>
      </w:r>
    </w:p>
    <w:p w:rsidR="00354427" w:rsidRPr="009B156D" w:rsidRDefault="00354427" w:rsidP="00354427">
      <w:pPr>
        <w:pStyle w:val="Heading3"/>
        <w:rPr>
          <w:lang w:val="nl-NL"/>
        </w:rPr>
      </w:pPr>
      <w:r>
        <w:rPr>
          <w:lang w:val="nl-NL"/>
        </w:rPr>
        <w:t>audio_2</w:t>
      </w:r>
      <w:r w:rsidRPr="009B156D">
        <w:rPr>
          <w:lang w:val="nl-NL"/>
        </w:rPr>
        <w:t>.fla</w:t>
      </w:r>
    </w:p>
    <w:p w:rsidR="00354427" w:rsidRDefault="00354427" w:rsidP="00354427">
      <w:pPr>
        <w:rPr>
          <w:lang w:val="nl-NL"/>
        </w:rPr>
      </w:pPr>
      <w:r>
        <w:rPr>
          <w:lang w:val="nl-NL"/>
        </w:rPr>
        <w:t xml:space="preserve">In dit voorbeeld lezen we de ID3 tags uit van de ingeladen MP3 file. </w:t>
      </w:r>
    </w:p>
    <w:p w:rsidR="00354427" w:rsidRPr="009B156D" w:rsidRDefault="00354427" w:rsidP="00354427">
      <w:pPr>
        <w:pStyle w:val="Heading3"/>
        <w:rPr>
          <w:lang w:val="nl-NL"/>
        </w:rPr>
      </w:pPr>
      <w:r>
        <w:rPr>
          <w:lang w:val="nl-NL"/>
        </w:rPr>
        <w:t>audio_3</w:t>
      </w:r>
      <w:r w:rsidRPr="009B156D">
        <w:rPr>
          <w:lang w:val="nl-NL"/>
        </w:rPr>
        <w:t>.fla</w:t>
      </w:r>
    </w:p>
    <w:p w:rsidR="00354427" w:rsidRDefault="00354427" w:rsidP="00354427">
      <w:pPr>
        <w:rPr>
          <w:lang w:val="nl-NL"/>
        </w:rPr>
      </w:pPr>
      <w:r>
        <w:rPr>
          <w:lang w:val="nl-NL"/>
        </w:rPr>
        <w:t xml:space="preserve">In dit voorbeeld spelen we het ingeladen geluid af zodra de gebruiker klikt op de stage. </w:t>
      </w:r>
    </w:p>
    <w:p w:rsidR="00354427" w:rsidRPr="009B156D" w:rsidRDefault="00354427" w:rsidP="00354427">
      <w:pPr>
        <w:pStyle w:val="Heading3"/>
        <w:rPr>
          <w:lang w:val="nl-NL"/>
        </w:rPr>
      </w:pPr>
      <w:r>
        <w:rPr>
          <w:lang w:val="nl-NL"/>
        </w:rPr>
        <w:t>audio_4</w:t>
      </w:r>
      <w:r w:rsidRPr="009B156D">
        <w:rPr>
          <w:lang w:val="nl-NL"/>
        </w:rPr>
        <w:t>.fla</w:t>
      </w:r>
    </w:p>
    <w:p w:rsidR="00354427" w:rsidRDefault="00CE6878" w:rsidP="00354427">
      <w:pPr>
        <w:rPr>
          <w:lang w:val="nl-NL"/>
        </w:rPr>
      </w:pPr>
      <w:r>
        <w:rPr>
          <w:lang w:val="nl-NL"/>
        </w:rPr>
        <w:t>Met behulp van componenten zetten we het volume en de panning van het ingeladen geluid</w:t>
      </w:r>
      <w:r w:rsidR="00354427">
        <w:rPr>
          <w:lang w:val="nl-NL"/>
        </w:rPr>
        <w:t xml:space="preserve">. </w:t>
      </w:r>
    </w:p>
    <w:p w:rsidR="00191A0D" w:rsidRDefault="00191A0D" w:rsidP="00191A0D">
      <w:pPr>
        <w:pStyle w:val="Heading2"/>
        <w:rPr>
          <w:rFonts w:eastAsia="Times New Roman"/>
          <w:lang w:val="nl-NL"/>
        </w:rPr>
      </w:pPr>
    </w:p>
    <w:p w:rsidR="00191A0D" w:rsidRDefault="00191A0D" w:rsidP="00191A0D">
      <w:pPr>
        <w:pStyle w:val="Heading2"/>
        <w:rPr>
          <w:rFonts w:eastAsia="Times New Roman"/>
          <w:lang w:val="nl-NL"/>
        </w:rPr>
      </w:pPr>
      <w:r>
        <w:rPr>
          <w:rFonts w:eastAsia="Times New Roman"/>
          <w:lang w:val="nl-NL"/>
        </w:rPr>
        <w:t>Lesopdracht</w:t>
      </w:r>
    </w:p>
    <w:p w:rsidR="00191A0D" w:rsidRDefault="00191A0D" w:rsidP="00191A0D">
      <w:pPr>
        <w:pStyle w:val="ListParagraph"/>
        <w:numPr>
          <w:ilvl w:val="0"/>
          <w:numId w:val="19"/>
        </w:numPr>
        <w:rPr>
          <w:lang w:val="nl-NL"/>
        </w:rPr>
      </w:pPr>
      <w:r>
        <w:rPr>
          <w:lang w:val="nl-NL"/>
        </w:rPr>
        <w:t>Laat de ingeladen ID3 tags zien in een dynamisch tekst veld wat op de stage geplaatst is.</w:t>
      </w:r>
    </w:p>
    <w:p w:rsidR="00191A0D" w:rsidRPr="00191A0D" w:rsidRDefault="00191A0D" w:rsidP="00191A0D">
      <w:pPr>
        <w:pStyle w:val="ListParagraph"/>
        <w:numPr>
          <w:ilvl w:val="0"/>
          <w:numId w:val="19"/>
        </w:numPr>
        <w:rPr>
          <w:lang w:val="nl-NL"/>
        </w:rPr>
      </w:pPr>
      <w:r>
        <w:rPr>
          <w:lang w:val="nl-NL"/>
        </w:rPr>
        <w:t xml:space="preserve">Probeer </w:t>
      </w:r>
      <w:r w:rsidR="009E2DC1">
        <w:rPr>
          <w:lang w:val="nl-NL"/>
        </w:rPr>
        <w:t xml:space="preserve">een geluid af te spelen bij de verschillende </w:t>
      </w:r>
      <w:r>
        <w:rPr>
          <w:lang w:val="nl-NL"/>
        </w:rPr>
        <w:t>Mouse</w:t>
      </w:r>
      <w:r w:rsidR="009E2DC1">
        <w:rPr>
          <w:lang w:val="nl-NL"/>
        </w:rPr>
        <w:t>E</w:t>
      </w:r>
      <w:r>
        <w:rPr>
          <w:lang w:val="nl-NL"/>
        </w:rPr>
        <w:t>vent</w:t>
      </w:r>
      <w:r w:rsidR="009E2DC1">
        <w:rPr>
          <w:lang w:val="nl-NL"/>
        </w:rPr>
        <w:t>’s</w:t>
      </w:r>
      <w:r>
        <w:rPr>
          <w:lang w:val="nl-NL"/>
        </w:rPr>
        <w:t xml:space="preserve"> van een Button.</w:t>
      </w:r>
    </w:p>
    <w:p w:rsidR="00354427" w:rsidRDefault="00354427" w:rsidP="00354427">
      <w:pPr>
        <w:rPr>
          <w:lang w:val="nl-NL"/>
        </w:rPr>
      </w:pPr>
    </w:p>
    <w:p w:rsidR="00262EB9" w:rsidRDefault="00A02AF7" w:rsidP="00A02AF7">
      <w:pPr>
        <w:pStyle w:val="Heading2"/>
        <w:rPr>
          <w:lang w:val="nl-NL"/>
        </w:rPr>
      </w:pPr>
      <w:r w:rsidRPr="009B156D">
        <w:rPr>
          <w:lang w:val="nl-NL"/>
        </w:rPr>
        <w:t>Referenties</w:t>
      </w:r>
    </w:p>
    <w:p w:rsidR="000B129E" w:rsidRDefault="000B129E" w:rsidP="000B129E">
      <w:pPr>
        <w:autoSpaceDE w:val="0"/>
        <w:autoSpaceDN w:val="0"/>
        <w:adjustRightInd w:val="0"/>
        <w:spacing w:after="0" w:line="240" w:lineRule="auto"/>
        <w:rPr>
          <w:rFonts w:ascii="Calibri" w:hAnsi="Calibri" w:cs="Calibri"/>
          <w:color w:val="000000"/>
        </w:rPr>
      </w:pPr>
      <w:r>
        <w:rPr>
          <w:rFonts w:ascii="Calibri" w:hAnsi="Calibri" w:cs="Calibri"/>
          <w:color w:val="000000"/>
        </w:rPr>
        <w:t>AS3 Audio tutorial</w:t>
      </w:r>
    </w:p>
    <w:p w:rsidR="00A02AF7" w:rsidRDefault="000B129E" w:rsidP="000B129E">
      <w:pPr>
        <w:rPr>
          <w:rFonts w:ascii="Calibri-Bold" w:hAnsi="Calibri-Bold" w:cs="Calibri-Bold"/>
          <w:b/>
          <w:bCs/>
          <w:color w:val="0000FF"/>
        </w:rPr>
      </w:pPr>
      <w:r>
        <w:rPr>
          <w:rFonts w:ascii="Calibri-Bold" w:hAnsi="Calibri-Bold" w:cs="Calibri-Bold"/>
          <w:b/>
          <w:bCs/>
          <w:color w:val="0000FF"/>
        </w:rPr>
        <w:t>http://gotoandlearn.com/play?id=61</w:t>
      </w:r>
    </w:p>
    <w:p w:rsidR="000B129E" w:rsidRPr="000B129E" w:rsidRDefault="000B129E" w:rsidP="000B129E"/>
    <w:sectPr w:rsidR="000B129E" w:rsidRPr="000B129E" w:rsidSect="00495EE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8C09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A20E130"/>
    <w:lvl w:ilvl="0">
      <w:start w:val="1"/>
      <w:numFmt w:val="decimal"/>
      <w:lvlText w:val="%1."/>
      <w:lvlJc w:val="left"/>
      <w:pPr>
        <w:tabs>
          <w:tab w:val="num" w:pos="1492"/>
        </w:tabs>
        <w:ind w:left="1492" w:hanging="360"/>
      </w:pPr>
    </w:lvl>
  </w:abstractNum>
  <w:abstractNum w:abstractNumId="2">
    <w:nsid w:val="FFFFFF7D"/>
    <w:multiLevelType w:val="singleLevel"/>
    <w:tmpl w:val="A29A78F0"/>
    <w:lvl w:ilvl="0">
      <w:start w:val="1"/>
      <w:numFmt w:val="decimal"/>
      <w:lvlText w:val="%1."/>
      <w:lvlJc w:val="left"/>
      <w:pPr>
        <w:tabs>
          <w:tab w:val="num" w:pos="1209"/>
        </w:tabs>
        <w:ind w:left="1209" w:hanging="360"/>
      </w:pPr>
    </w:lvl>
  </w:abstractNum>
  <w:abstractNum w:abstractNumId="3">
    <w:nsid w:val="FFFFFF7E"/>
    <w:multiLevelType w:val="singleLevel"/>
    <w:tmpl w:val="FE4E919A"/>
    <w:lvl w:ilvl="0">
      <w:start w:val="1"/>
      <w:numFmt w:val="decimal"/>
      <w:lvlText w:val="%1."/>
      <w:lvlJc w:val="left"/>
      <w:pPr>
        <w:tabs>
          <w:tab w:val="num" w:pos="926"/>
        </w:tabs>
        <w:ind w:left="926" w:hanging="360"/>
      </w:pPr>
    </w:lvl>
  </w:abstractNum>
  <w:abstractNum w:abstractNumId="4">
    <w:nsid w:val="FFFFFF7F"/>
    <w:multiLevelType w:val="singleLevel"/>
    <w:tmpl w:val="4AF4E214"/>
    <w:lvl w:ilvl="0">
      <w:start w:val="1"/>
      <w:numFmt w:val="decimal"/>
      <w:lvlText w:val="%1."/>
      <w:lvlJc w:val="left"/>
      <w:pPr>
        <w:tabs>
          <w:tab w:val="num" w:pos="643"/>
        </w:tabs>
        <w:ind w:left="643" w:hanging="360"/>
      </w:pPr>
    </w:lvl>
  </w:abstractNum>
  <w:abstractNum w:abstractNumId="5">
    <w:nsid w:val="FFFFFF80"/>
    <w:multiLevelType w:val="singleLevel"/>
    <w:tmpl w:val="4776C67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BF26E9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70EE90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016D4C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53E08BA"/>
    <w:lvl w:ilvl="0">
      <w:start w:val="1"/>
      <w:numFmt w:val="decimal"/>
      <w:lvlText w:val="%1."/>
      <w:lvlJc w:val="left"/>
      <w:pPr>
        <w:tabs>
          <w:tab w:val="num" w:pos="360"/>
        </w:tabs>
        <w:ind w:left="360" w:hanging="360"/>
      </w:pPr>
    </w:lvl>
  </w:abstractNum>
  <w:abstractNum w:abstractNumId="10">
    <w:nsid w:val="FFFFFF89"/>
    <w:multiLevelType w:val="singleLevel"/>
    <w:tmpl w:val="2E968428"/>
    <w:lvl w:ilvl="0">
      <w:start w:val="1"/>
      <w:numFmt w:val="bullet"/>
      <w:lvlText w:val=""/>
      <w:lvlJc w:val="left"/>
      <w:pPr>
        <w:tabs>
          <w:tab w:val="num" w:pos="360"/>
        </w:tabs>
        <w:ind w:left="360" w:hanging="360"/>
      </w:pPr>
      <w:rPr>
        <w:rFonts w:ascii="Symbol" w:hAnsi="Symbol" w:hint="default"/>
      </w:rPr>
    </w:lvl>
  </w:abstractNum>
  <w:abstractNum w:abstractNumId="11">
    <w:nsid w:val="09C917D9"/>
    <w:multiLevelType w:val="hybridMultilevel"/>
    <w:tmpl w:val="37AADC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855FDF"/>
    <w:multiLevelType w:val="hybridMultilevel"/>
    <w:tmpl w:val="729E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C2A12"/>
    <w:multiLevelType w:val="hybridMultilevel"/>
    <w:tmpl w:val="43765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D86673"/>
    <w:multiLevelType w:val="hybridMultilevel"/>
    <w:tmpl w:val="4CB4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551187"/>
    <w:multiLevelType w:val="hybridMultilevel"/>
    <w:tmpl w:val="241EED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E26DAE"/>
    <w:multiLevelType w:val="hybridMultilevel"/>
    <w:tmpl w:val="DC58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62215B"/>
    <w:multiLevelType w:val="hybridMultilevel"/>
    <w:tmpl w:val="BF860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660696"/>
    <w:multiLevelType w:val="hybridMultilevel"/>
    <w:tmpl w:val="AB06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7"/>
  </w:num>
  <w:num w:numId="15">
    <w:abstractNumId w:val="14"/>
  </w:num>
  <w:num w:numId="16">
    <w:abstractNumId w:val="18"/>
  </w:num>
  <w:num w:numId="17">
    <w:abstractNumId w:val="16"/>
  </w:num>
  <w:num w:numId="18">
    <w:abstractNumId w:val="1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compat>
    <w:useFELayout/>
  </w:compat>
  <w:rsids>
    <w:rsidRoot w:val="0039154E"/>
    <w:rsid w:val="000013D7"/>
    <w:rsid w:val="00042BE0"/>
    <w:rsid w:val="000B129E"/>
    <w:rsid w:val="000D4E45"/>
    <w:rsid w:val="000E606C"/>
    <w:rsid w:val="00120DE0"/>
    <w:rsid w:val="00123F18"/>
    <w:rsid w:val="001557C1"/>
    <w:rsid w:val="00172611"/>
    <w:rsid w:val="00191A0D"/>
    <w:rsid w:val="00195C45"/>
    <w:rsid w:val="001A0B40"/>
    <w:rsid w:val="001F3D30"/>
    <w:rsid w:val="001F3E9C"/>
    <w:rsid w:val="00262EB9"/>
    <w:rsid w:val="00354427"/>
    <w:rsid w:val="00386AF9"/>
    <w:rsid w:val="0039154E"/>
    <w:rsid w:val="00425F68"/>
    <w:rsid w:val="004304CE"/>
    <w:rsid w:val="00495EE4"/>
    <w:rsid w:val="005B04FF"/>
    <w:rsid w:val="005B2CB5"/>
    <w:rsid w:val="00605DE5"/>
    <w:rsid w:val="00622015"/>
    <w:rsid w:val="006342E9"/>
    <w:rsid w:val="007242C3"/>
    <w:rsid w:val="00747706"/>
    <w:rsid w:val="00775BB0"/>
    <w:rsid w:val="007E0457"/>
    <w:rsid w:val="008021E0"/>
    <w:rsid w:val="008B1A9F"/>
    <w:rsid w:val="00924432"/>
    <w:rsid w:val="00925AB0"/>
    <w:rsid w:val="009A7036"/>
    <w:rsid w:val="009B156D"/>
    <w:rsid w:val="009C1C04"/>
    <w:rsid w:val="009D48A0"/>
    <w:rsid w:val="009E2DC1"/>
    <w:rsid w:val="00A02AF7"/>
    <w:rsid w:val="00A33E36"/>
    <w:rsid w:val="00A42816"/>
    <w:rsid w:val="00A67736"/>
    <w:rsid w:val="00A90D0D"/>
    <w:rsid w:val="00AB7F10"/>
    <w:rsid w:val="00AE4302"/>
    <w:rsid w:val="00BF0511"/>
    <w:rsid w:val="00C11D51"/>
    <w:rsid w:val="00C65BC5"/>
    <w:rsid w:val="00CE6878"/>
    <w:rsid w:val="00D54122"/>
    <w:rsid w:val="00D921AA"/>
    <w:rsid w:val="00DA297A"/>
    <w:rsid w:val="00E730CF"/>
    <w:rsid w:val="00EC458B"/>
    <w:rsid w:val="00ED5DAB"/>
    <w:rsid w:val="00FF1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495EE4"/>
  </w:style>
  <w:style w:type="paragraph" w:styleId="Heading1">
    <w:name w:val="heading 1"/>
    <w:basedOn w:val="Normal"/>
    <w:next w:val="Normal"/>
    <w:link w:val="Heading1Char"/>
    <w:uiPriority w:val="9"/>
    <w:qFormat/>
    <w:rsid w:val="003915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15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3E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5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154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915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154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915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9154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9154E"/>
    <w:pPr>
      <w:ind w:left="720"/>
      <w:contextualSpacing/>
    </w:pPr>
  </w:style>
  <w:style w:type="character" w:customStyle="1" w:styleId="Heading3Char">
    <w:name w:val="Heading 3 Char"/>
    <w:basedOn w:val="DefaultParagraphFont"/>
    <w:link w:val="Heading3"/>
    <w:uiPriority w:val="9"/>
    <w:rsid w:val="001F3E9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02AF7"/>
    <w:rPr>
      <w:color w:val="0000FF"/>
      <w:u w:val="single"/>
    </w:rPr>
  </w:style>
  <w:style w:type="paragraph" w:styleId="HTMLPreformatted">
    <w:name w:val="HTML Preformatted"/>
    <w:basedOn w:val="Normal"/>
    <w:link w:val="HTMLPreformattedChar"/>
    <w:uiPriority w:val="99"/>
    <w:semiHidden/>
    <w:unhideWhenUsed/>
    <w:rsid w:val="001A0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A0B40"/>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9D48A0"/>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9D48A0"/>
    <w:rPr>
      <w:rFonts w:ascii="Lucida Grande" w:hAnsi="Lucida Grande"/>
      <w:sz w:val="24"/>
      <w:szCs w:val="24"/>
    </w:rPr>
  </w:style>
  <w:style w:type="table" w:styleId="ColorfulGrid-Accent1">
    <w:name w:val="Colorful Grid Accent 1"/>
    <w:basedOn w:val="TableNormal"/>
    <w:uiPriority w:val="73"/>
    <w:rsid w:val="00386AF9"/>
    <w:pPr>
      <w:spacing w:after="0" w:line="240" w:lineRule="auto"/>
    </w:pPr>
    <w:rPr>
      <w:rFonts w:eastAsiaTheme="minorHAnsi"/>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rsid w:val="00C65BC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3">
    <w:name w:val="Colorful Grid Accent 3"/>
    <w:basedOn w:val="TableNormal"/>
    <w:rsid w:val="00C65BC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rsid w:val="00C65BC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TableGrid">
    <w:name w:val="Table Grid"/>
    <w:basedOn w:val="TableNormal"/>
    <w:rsid w:val="00C65B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800775">
      <w:bodyDiv w:val="1"/>
      <w:marLeft w:val="0"/>
      <w:marRight w:val="0"/>
      <w:marTop w:val="0"/>
      <w:marBottom w:val="0"/>
      <w:divBdr>
        <w:top w:val="none" w:sz="0" w:space="0" w:color="auto"/>
        <w:left w:val="none" w:sz="0" w:space="0" w:color="auto"/>
        <w:bottom w:val="none" w:sz="0" w:space="0" w:color="auto"/>
        <w:right w:val="none" w:sz="0" w:space="0" w:color="auto"/>
      </w:divBdr>
    </w:div>
    <w:div w:id="1491947636">
      <w:bodyDiv w:val="1"/>
      <w:marLeft w:val="0"/>
      <w:marRight w:val="0"/>
      <w:marTop w:val="0"/>
      <w:marBottom w:val="0"/>
      <w:divBdr>
        <w:top w:val="none" w:sz="0" w:space="0" w:color="auto"/>
        <w:left w:val="none" w:sz="0" w:space="0" w:color="auto"/>
        <w:bottom w:val="none" w:sz="0" w:space="0" w:color="auto"/>
        <w:right w:val="none" w:sz="0" w:space="0" w:color="auto"/>
      </w:divBdr>
      <w:divsChild>
        <w:div w:id="1143084299">
          <w:marLeft w:val="0"/>
          <w:marRight w:val="0"/>
          <w:marTop w:val="0"/>
          <w:marBottom w:val="0"/>
          <w:divBdr>
            <w:top w:val="none" w:sz="0" w:space="0" w:color="auto"/>
            <w:left w:val="none" w:sz="0" w:space="0" w:color="auto"/>
            <w:bottom w:val="none" w:sz="0" w:space="0" w:color="auto"/>
            <w:right w:val="none" w:sz="0" w:space="0" w:color="auto"/>
          </w:divBdr>
          <w:divsChild>
            <w:div w:id="1715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3</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Swart</dc:creator>
  <cp:keywords/>
  <dc:description/>
  <cp:lastModifiedBy>Martijn Swart</cp:lastModifiedBy>
  <cp:revision>11</cp:revision>
  <dcterms:created xsi:type="dcterms:W3CDTF">2009-04-06T08:15:00Z</dcterms:created>
  <dcterms:modified xsi:type="dcterms:W3CDTF">2009-04-06T17:38:00Z</dcterms:modified>
</cp:coreProperties>
</file>